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rPr>
          <w:rFonts w:ascii="Chelsea Market" w:cs="Chelsea Market" w:eastAsia="Chelsea Market" w:hAnsi="Chelsea Market"/>
          <w:sz w:val="42"/>
          <w:szCs w:val="42"/>
        </w:rPr>
      </w:pPr>
      <w:r w:rsidDel="00000000" w:rsidR="00000000" w:rsidRPr="00000000">
        <w:rPr>
          <w:rFonts w:ascii="Chelsea Market" w:cs="Chelsea Market" w:eastAsia="Chelsea Market" w:hAnsi="Chelsea Market"/>
          <w:sz w:val="42"/>
          <w:szCs w:val="42"/>
          <w:rtl w:val="0"/>
        </w:rPr>
        <w:t xml:space="preserve">Data Champions Implementation Plan </w:t>
      </w:r>
    </w:p>
    <w:p w:rsidR="00000000" w:rsidDel="00000000" w:rsidP="00000000" w:rsidRDefault="00000000" w:rsidRPr="00000000" w14:paraId="00000003">
      <w:pPr>
        <w:widowControl w:val="0"/>
        <w:rPr>
          <w:rFonts w:ascii="Chelsea Market" w:cs="Chelsea Market" w:eastAsia="Chelsea Market" w:hAnsi="Chelsea Market"/>
          <w:sz w:val="30"/>
          <w:szCs w:val="30"/>
        </w:rPr>
      </w:pPr>
      <w:r w:rsidDel="00000000" w:rsidR="00000000" w:rsidRPr="00000000">
        <w:rPr>
          <w:rFonts w:ascii="Chelsea Market" w:cs="Chelsea Market" w:eastAsia="Chelsea Market" w:hAnsi="Chelsea Market"/>
          <w:sz w:val="30"/>
          <w:szCs w:val="30"/>
          <w:rtl w:val="0"/>
        </w:rPr>
        <w:t xml:space="preserve">Name - </w:t>
      </w:r>
    </w:p>
    <w:p w:rsidR="00000000" w:rsidDel="00000000" w:rsidP="00000000" w:rsidRDefault="00000000" w:rsidRPr="00000000" w14:paraId="00000004">
      <w:pPr>
        <w:widowControl w:val="0"/>
        <w:rPr>
          <w:rFonts w:ascii="Chelsea Market" w:cs="Chelsea Market" w:eastAsia="Chelsea Market" w:hAnsi="Chelsea Market"/>
          <w:sz w:val="30"/>
          <w:szCs w:val="30"/>
        </w:rPr>
      </w:pPr>
      <w:r w:rsidDel="00000000" w:rsidR="00000000" w:rsidRPr="00000000">
        <w:rPr>
          <w:rFonts w:ascii="Chelsea Market" w:cs="Chelsea Market" w:eastAsia="Chelsea Market" w:hAnsi="Chelsea Market"/>
          <w:sz w:val="30"/>
          <w:szCs w:val="30"/>
          <w:rtl w:val="0"/>
        </w:rPr>
        <w:t xml:space="preserve">School -</w:t>
      </w:r>
    </w:p>
    <w:p w:rsidR="00000000" w:rsidDel="00000000" w:rsidP="00000000" w:rsidRDefault="00000000" w:rsidRPr="00000000" w14:paraId="00000005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420.0" w:type="dxa"/>
        <w:jc w:val="lef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3000"/>
        <w:gridCol w:w="3320"/>
        <w:gridCol w:w="3160"/>
        <w:gridCol w:w="3940"/>
        <w:tblGridChange w:id="0">
          <w:tblGrid>
            <w:gridCol w:w="3000"/>
            <w:gridCol w:w="3320"/>
            <w:gridCol w:w="3160"/>
            <w:gridCol w:w="3940"/>
          </w:tblGrid>
        </w:tblGridChange>
      </w:tblGrid>
      <w:tr>
        <w:trPr>
          <w:cantSplit w:val="0"/>
          <w:trHeight w:val="1540" w:hRule="atLeast"/>
          <w:tblHeader w:val="0"/>
        </w:trPr>
        <w:tc>
          <w:tcPr>
            <w:shd w:fill="c9daf8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Chelsea Market" w:cs="Chelsea Market" w:eastAsia="Chelsea Market" w:hAnsi="Chelsea Market"/>
                <w:sz w:val="28"/>
                <w:szCs w:val="28"/>
              </w:rPr>
            </w:pPr>
            <w:r w:rsidDel="00000000" w:rsidR="00000000" w:rsidRPr="00000000">
              <w:rPr>
                <w:rFonts w:ascii="Chelsea Market" w:cs="Chelsea Market" w:eastAsia="Chelsea Market" w:hAnsi="Chelsea Market"/>
                <w:sz w:val="28"/>
                <w:szCs w:val="28"/>
                <w:rtl w:val="0"/>
              </w:rPr>
              <w:t xml:space="preserve">Identified gap in data use</w:t>
            </w:r>
          </w:p>
        </w:tc>
        <w:tc>
          <w:tcPr>
            <w:tcBorders>
              <w:bottom w:color="9e9e9e" w:space="0" w:sz="8" w:val="single"/>
            </w:tcBorders>
            <w:shd w:fill="c9daf8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helsea Market" w:cs="Chelsea Market" w:eastAsia="Chelsea Market" w:hAnsi="Chelsea Market"/>
                <w:sz w:val="28"/>
                <w:szCs w:val="28"/>
              </w:rPr>
            </w:pPr>
            <w:r w:rsidDel="00000000" w:rsidR="00000000" w:rsidRPr="00000000">
              <w:rPr>
                <w:rFonts w:ascii="Chelsea Market" w:cs="Chelsea Market" w:eastAsia="Chelsea Market" w:hAnsi="Chelsea Market"/>
                <w:sz w:val="28"/>
                <w:szCs w:val="28"/>
                <w:rtl w:val="0"/>
              </w:rPr>
              <w:t xml:space="preserve">Outcome to be achieved in terms of data use</w:t>
            </w:r>
          </w:p>
        </w:tc>
        <w:tc>
          <w:tcPr>
            <w:tcBorders>
              <w:bottom w:color="9e9e9e" w:space="0" w:sz="8" w:val="single"/>
            </w:tcBorders>
            <w:shd w:fill="c9daf8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helsea Market" w:cs="Chelsea Market" w:eastAsia="Chelsea Market" w:hAnsi="Chelsea Market"/>
                <w:sz w:val="28"/>
                <w:szCs w:val="28"/>
              </w:rPr>
            </w:pPr>
            <w:r w:rsidDel="00000000" w:rsidR="00000000" w:rsidRPr="00000000">
              <w:rPr>
                <w:rFonts w:ascii="Chelsea Market" w:cs="Chelsea Market" w:eastAsia="Chelsea Market" w:hAnsi="Chelsea Market"/>
                <w:sz w:val="28"/>
                <w:szCs w:val="28"/>
                <w:rtl w:val="0"/>
              </w:rPr>
              <w:t xml:space="preserve">Measure of impact</w:t>
            </w:r>
          </w:p>
        </w:tc>
        <w:tc>
          <w:tcPr>
            <w:tcBorders>
              <w:bottom w:color="9e9e9e" w:space="0" w:sz="8" w:val="single"/>
            </w:tcBorders>
            <w:shd w:fill="c9daf8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helsea Market" w:cs="Chelsea Market" w:eastAsia="Chelsea Market" w:hAnsi="Chelsea Market"/>
                <w:sz w:val="28"/>
                <w:szCs w:val="28"/>
              </w:rPr>
            </w:pPr>
            <w:r w:rsidDel="00000000" w:rsidR="00000000" w:rsidRPr="00000000">
              <w:rPr>
                <w:rFonts w:ascii="Chelsea Market" w:cs="Chelsea Market" w:eastAsia="Chelsea Market" w:hAnsi="Chelsea Market"/>
                <w:sz w:val="28"/>
                <w:szCs w:val="28"/>
                <w:rtl w:val="0"/>
              </w:rPr>
              <w:t xml:space="preserve">Actions?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helsea Market" w:cs="Chelsea Market" w:eastAsia="Chelsea Market" w:hAnsi="Chelsea Market"/>
                <w:sz w:val="28"/>
                <w:szCs w:val="28"/>
              </w:rPr>
            </w:pPr>
            <w:r w:rsidDel="00000000" w:rsidR="00000000" w:rsidRPr="00000000">
              <w:rPr>
                <w:rFonts w:ascii="Chelsea Market" w:cs="Chelsea Market" w:eastAsia="Chelsea Market" w:hAnsi="Chelsea Market"/>
                <w:sz w:val="28"/>
                <w:szCs w:val="28"/>
                <w:rtl w:val="0"/>
              </w:rPr>
              <w:t xml:space="preserve">What are you going to change?</w:t>
            </w:r>
          </w:p>
        </w:tc>
      </w:tr>
      <w:tr>
        <w:trPr>
          <w:cantSplit w:val="0"/>
          <w:trHeight w:val="2200" w:hRule="atLeast"/>
          <w:tblHeader w:val="0"/>
        </w:trPr>
        <w:tc>
          <w:tcPr>
            <w:tcBorders>
              <w:right w:color="9e9e9e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helsea Market" w:cs="Chelsea Market" w:eastAsia="Chelsea Market" w:hAnsi="Chelsea Marke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helsea Market" w:cs="Chelsea Market" w:eastAsia="Chelsea Market" w:hAnsi="Chelsea Marke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helsea Market" w:cs="Chelsea Market" w:eastAsia="Chelsea Market" w:hAnsi="Chelsea Marke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helsea Market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helseaMarke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